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bookmarkStart w:colFirst="0" w:colLast="0" w:name="_gjdgxs" w:id="0"/>
      <w:bookmarkEnd w:id="0"/>
      <w:r w:rsidDel="00000000" w:rsidR="00000000" w:rsidRPr="00000000">
        <w:rPr>
          <w:b w:val="1"/>
          <w:sz w:val="28"/>
          <w:szCs w:val="28"/>
          <w:u w:val="single"/>
          <w:rtl w:val="0"/>
        </w:rPr>
        <w:t xml:space="preserve">Dr  B R Ambedkar University, Agra  </w:t>
      </w:r>
    </w:p>
    <w:p w:rsidR="00000000" w:rsidDel="00000000" w:rsidP="00000000" w:rsidRDefault="00000000" w:rsidRPr="00000000" w14:paraId="00000002">
      <w:pPr>
        <w:jc w:val="center"/>
        <w:rPr>
          <w:sz w:val="28"/>
          <w:szCs w:val="28"/>
        </w:rPr>
      </w:pPr>
      <w:r w:rsidDel="00000000" w:rsidR="00000000" w:rsidRPr="00000000">
        <w:rPr>
          <w:b w:val="1"/>
          <w:sz w:val="28"/>
          <w:szCs w:val="28"/>
          <w:u w:val="single"/>
          <w:rtl w:val="0"/>
        </w:rPr>
        <w:t xml:space="preserve">GUIDELINES GOVERNING THE UTILIZATION OF GRANTS FOR ORGANIZING SEMINARS/CONFERENCES FROM UGC PLAN DEVELOPMENT GRANT</w:t>
      </w: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Support under ‘ Unassigned Grant’ will be available only for organizing programmes like short-term (less than 15 days) workshops or training programmes/ seminars/ symposia and International/ National/ Regional/ State level conferences.</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or Departments, which organized none or fewer programmes, should be given preference.</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programmes which are likely to give new awareness and break new grounds will be encouraged.</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Programmes in areas of research in which there is considerable activity or thrust/ emerging areas will be given preference.</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Assistance for International/ National/ Regional/ State Level Conferences may be provided as under:</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Level Conference up to Rs. 3.00 lakh</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 Level Conference up to Rs. 2.00 lakh</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Regional/State Level Conference up to Rs. 1.00 lakh</w:t>
      </w:r>
    </w:p>
    <w:p w:rsidR="00000000" w:rsidDel="00000000" w:rsidP="00000000" w:rsidRDefault="00000000" w:rsidRPr="00000000" w14:paraId="0000000B">
      <w:pPr>
        <w:rPr>
          <w:sz w:val="24"/>
          <w:szCs w:val="24"/>
        </w:rPr>
      </w:pPr>
      <w:r w:rsidDel="00000000" w:rsidR="00000000" w:rsidRPr="00000000">
        <w:rPr>
          <w:sz w:val="24"/>
          <w:szCs w:val="24"/>
          <w:rtl w:val="0"/>
        </w:rPr>
        <w:t xml:space="preserve">The quantum of support may be determined depending on the number of participants and the status of the Conference.Consolidated Guidelines governing the utilization of grant for organizing Seminar/Conferences etc.</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proposal for organizing conference/seminar/symposia by a faculty member may be submitted to the Vice-Chancellor through the Director/Head of the Department/Dean of the School. The forecast of the estimated receipts and head-wise expenditure should be prepared while obtaining funds and the expenditure should be incurred in accordance with the forecast under respective broad heads.</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details of the workshop/conference of seminar should be given in the proposal mentioning the theme, focused area. The benefit department or University will get by organizing the event should also be stated.</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local and outstation participants including resource persons, invited lectures should be fixed while framing budget for the Workshop or Seminar with the approval of the Vice- Chancellor. Normally the total number should not exceed 50. The tentative list of the speakers should be attached.</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rates of registration fee may be fixed in advance by the organizers of the Seminars/Conferences, etc. The norms for the grant of partial/full exemption of registration fee may also be laid down in advance to regulate the same in a systematic way. The same may be submitted for the information of the Vice-Chancellor.</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UGC Guidelines in regard to limits of expenditure on boarding, lodging, hospitality etc. may be followed in respect of Seminars/Workshops etc. organized with the funds provided by the UGC. In other cases where the funds are provided by agencies other than UGC the special norms, if any, agreed to by the University and the funding agencies may be followed with the approval of the Vice-Chancellor.</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conclusion of the workshop/seminar, a statement of expenditure is to be submitted by the organizing secretary/HOD to the Finance Department besides, submitting the adjustment of account for the advances drawn.</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 any deviation is required from these guidelines, prior approval of the Vice-Chancellor is to be obtained by the faculty member concerned.</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grant may be used for the following items.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 (within India) and honorarium (Rs 1000/- per day) for Resource persons not belonging to the organizing institution.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 (within India) for paper presenters not belonging to the organizing institution as per university rules.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 conference training (announcements, Brochures etc).</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Publication of Proceedings/Abstract Book</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hospitality, including boarding and lodging (may be restricted to 25% of the total allocation from the UGC).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b w:val="1"/>
          <w:sz w:val="28"/>
          <w:szCs w:val="28"/>
        </w:rPr>
      </w:pPr>
      <w:r w:rsidDel="00000000" w:rsidR="00000000" w:rsidRPr="00000000">
        <w:rPr>
          <w:rtl w:val="0"/>
        </w:rPr>
      </w:r>
    </w:p>
    <w:p w:rsidR="00000000" w:rsidDel="00000000" w:rsidP="00000000" w:rsidRDefault="00000000" w:rsidRPr="00000000" w14:paraId="0000001B">
      <w:pPr>
        <w:jc w:val="both"/>
        <w:rPr>
          <w:b w:val="1"/>
          <w:sz w:val="28"/>
          <w:szCs w:val="28"/>
        </w:rPr>
      </w:pPr>
      <w:r w:rsidDel="00000000" w:rsidR="00000000" w:rsidRPr="00000000">
        <w:rPr>
          <w:rtl w:val="0"/>
        </w:rPr>
      </w:r>
    </w:p>
    <w:p w:rsidR="00000000" w:rsidDel="00000000" w:rsidP="00000000" w:rsidRDefault="00000000" w:rsidRPr="00000000" w14:paraId="0000001C">
      <w:pPr>
        <w:jc w:val="both"/>
        <w:rPr>
          <w:b w:val="1"/>
          <w:sz w:val="28"/>
          <w:szCs w:val="28"/>
        </w:rPr>
      </w:pPr>
      <w:r w:rsidDel="00000000" w:rsidR="00000000" w:rsidRPr="00000000">
        <w:rPr>
          <w:rtl w:val="0"/>
        </w:rPr>
      </w:r>
    </w:p>
    <w:p w:rsidR="00000000" w:rsidDel="00000000" w:rsidP="00000000" w:rsidRDefault="00000000" w:rsidRPr="00000000" w14:paraId="0000001D">
      <w:pPr>
        <w:jc w:val="both"/>
        <w:rPr>
          <w:b w:val="1"/>
          <w:sz w:val="28"/>
          <w:szCs w:val="28"/>
        </w:rPr>
      </w:pPr>
      <w:r w:rsidDel="00000000" w:rsidR="00000000" w:rsidRPr="00000000">
        <w:rPr>
          <w:rtl w:val="0"/>
        </w:rPr>
      </w:r>
    </w:p>
    <w:p w:rsidR="00000000" w:rsidDel="00000000" w:rsidP="00000000" w:rsidRDefault="00000000" w:rsidRPr="00000000" w14:paraId="0000001E">
      <w:pPr>
        <w:jc w:val="both"/>
        <w:rPr>
          <w:b w:val="1"/>
          <w:sz w:val="28"/>
          <w:szCs w:val="28"/>
        </w:rPr>
      </w:pPr>
      <w:r w:rsidDel="00000000" w:rsidR="00000000" w:rsidRPr="00000000">
        <w:rPr>
          <w:rtl w:val="0"/>
        </w:rPr>
      </w:r>
    </w:p>
    <w:p w:rsidR="00000000" w:rsidDel="00000000" w:rsidP="00000000" w:rsidRDefault="00000000" w:rsidRPr="00000000" w14:paraId="0000001F">
      <w:pPr>
        <w:jc w:val="both"/>
        <w:rPr>
          <w:b w:val="1"/>
          <w:sz w:val="28"/>
          <w:szCs w:val="28"/>
        </w:rPr>
      </w:pPr>
      <w:r w:rsidDel="00000000" w:rsidR="00000000" w:rsidRPr="00000000">
        <w:rPr>
          <w:rtl w:val="0"/>
        </w:rPr>
      </w:r>
    </w:p>
    <w:p w:rsidR="00000000" w:rsidDel="00000000" w:rsidP="00000000" w:rsidRDefault="00000000" w:rsidRPr="00000000" w14:paraId="00000020">
      <w:pPr>
        <w:jc w:val="both"/>
        <w:rPr>
          <w:b w:val="1"/>
          <w:sz w:val="28"/>
          <w:szCs w:val="28"/>
        </w:rPr>
      </w:pPr>
      <w:r w:rsidDel="00000000" w:rsidR="00000000" w:rsidRPr="00000000">
        <w:rPr>
          <w:rtl w:val="0"/>
        </w:rPr>
      </w:r>
    </w:p>
    <w:p w:rsidR="00000000" w:rsidDel="00000000" w:rsidP="00000000" w:rsidRDefault="00000000" w:rsidRPr="00000000" w14:paraId="00000021">
      <w:pPr>
        <w:jc w:val="both"/>
        <w:rPr>
          <w:b w:val="1"/>
          <w:sz w:val="28"/>
          <w:szCs w:val="28"/>
        </w:rPr>
      </w:pPr>
      <w:r w:rsidDel="00000000" w:rsidR="00000000" w:rsidRPr="00000000">
        <w:rPr>
          <w:rtl w:val="0"/>
        </w:rPr>
      </w:r>
    </w:p>
    <w:p w:rsidR="00000000" w:rsidDel="00000000" w:rsidP="00000000" w:rsidRDefault="00000000" w:rsidRPr="00000000" w14:paraId="00000022">
      <w:pPr>
        <w:jc w:val="both"/>
        <w:rPr>
          <w:b w:val="1"/>
          <w:sz w:val="28"/>
          <w:szCs w:val="28"/>
        </w:rPr>
      </w:pPr>
      <w:r w:rsidDel="00000000" w:rsidR="00000000" w:rsidRPr="00000000">
        <w:rPr>
          <w:rtl w:val="0"/>
        </w:rPr>
      </w:r>
    </w:p>
    <w:p w:rsidR="00000000" w:rsidDel="00000000" w:rsidP="00000000" w:rsidRDefault="00000000" w:rsidRPr="00000000" w14:paraId="00000023">
      <w:pPr>
        <w:jc w:val="both"/>
        <w:rPr>
          <w:b w:val="1"/>
          <w:sz w:val="28"/>
          <w:szCs w:val="28"/>
        </w:rPr>
      </w:pPr>
      <w:r w:rsidDel="00000000" w:rsidR="00000000" w:rsidRPr="00000000">
        <w:rPr>
          <w:b w:val="1"/>
          <w:sz w:val="28"/>
          <w:szCs w:val="28"/>
          <w:rtl w:val="0"/>
        </w:rPr>
        <w:t xml:space="preserve">STATEMENT OF EXPENDITURE FOR ORGANISATION OF SEMINARS/SYMPOSIA AND CONFERENCES (INTERNATIONAL/NATIONAL/STATE LEVEL)</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the Programme: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Duration                                     Opening Date                                                Closing Date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participants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Outstation</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office address of the Director/Head/Organising Secretary:</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of expenditure incurred:</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Boarding charges for outstation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Participants/resource persons                                   Rs.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 to_ local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Participants/resource persons                                   Rs.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 &amp; incidental charges to outstation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Participants including resource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Persons etc.                                                                 Rs.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Honorarium to Director and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 Persons                                                        Rs.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Misc. &amp; Contingencies                                                Rs.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to foreign participants (if any)                              Rs.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Internal Travel to foreign participants (if any)           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expenditure incurred                                         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received from the UGC                                     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Income from any other source, if so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the source and amount                                 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Signature &amp; Seal of </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The Director/ HOD/ Organising secretary of the Programme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Signature of the Registrar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Note: All original receipts must be enclosed with it.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